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13FF" w14:textId="18EB367F" w:rsidR="009A76C7" w:rsidRPr="00EE7F94" w:rsidRDefault="009A76C7" w:rsidP="009A76C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111111"/>
          <w:sz w:val="36"/>
          <w:szCs w:val="36"/>
          <w:lang w:eastAsia="en-CA"/>
        </w:rPr>
      </w:pP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eastAsia="en-CA"/>
        </w:rPr>
        <w:t>Skills</w:t>
      </w:r>
      <w:r w:rsidRPr="00EE7F94">
        <w:rPr>
          <w:rFonts w:ascii="Segoe UI" w:eastAsia="Times New Roman" w:hAnsi="Segoe UI" w:cs="Segoe UI"/>
          <w:b/>
          <w:bCs/>
          <w:color w:val="111111"/>
          <w:sz w:val="36"/>
          <w:szCs w:val="36"/>
          <w:lang w:eastAsia="en-CA"/>
        </w:rPr>
        <w:t xml:space="preserve"> Log</w:t>
      </w:r>
    </w:p>
    <w:p w14:paraId="52690CDC" w14:textId="79C2C699" w:rsidR="009A76C7" w:rsidRPr="009A76C7" w:rsidRDefault="009A76C7" w:rsidP="009A76C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lang w:eastAsia="en-CA"/>
        </w:rPr>
      </w:pPr>
      <w:r w:rsidRPr="009A76C7">
        <w:rPr>
          <w:rFonts w:ascii="Segoe UI" w:eastAsia="Times New Roman" w:hAnsi="Segoe UI" w:cs="Segoe UI"/>
          <w:b/>
          <w:bCs/>
          <w:color w:val="111111"/>
          <w:lang w:eastAsia="en-CA"/>
        </w:rPr>
        <w:t>Step 1:</w:t>
      </w:r>
      <w:r w:rsidRPr="009A76C7">
        <w:rPr>
          <w:rFonts w:ascii="Segoe UI" w:eastAsia="Times New Roman" w:hAnsi="Segoe UI" w:cs="Segoe UI"/>
          <w:color w:val="111111"/>
          <w:lang w:eastAsia="en-CA"/>
        </w:rPr>
        <w:t xml:space="preserve"> Choose </w:t>
      </w:r>
      <w:r w:rsidRPr="009A76C7">
        <w:rPr>
          <w:rFonts w:ascii="Segoe UI" w:eastAsia="Times New Roman" w:hAnsi="Segoe UI" w:cs="Segoe UI"/>
          <w:color w:val="111111"/>
          <w:lang w:eastAsia="en-CA"/>
        </w:rPr>
        <w:t>Skills Log Activity Type</w:t>
      </w:r>
    </w:p>
    <w:p w14:paraId="231F3CE6" w14:textId="67855FF4" w:rsidR="009A76C7" w:rsidRDefault="009A76C7" w:rsidP="009A76C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11111"/>
          <w:sz w:val="20"/>
          <w:szCs w:val="20"/>
          <w:lang w:eastAsia="en-CA"/>
        </w:rPr>
      </w:pPr>
      <w:r w:rsidRPr="009A76C7">
        <w:rPr>
          <w:rFonts w:ascii="Segoe UI" w:eastAsia="Times New Roman" w:hAnsi="Segoe UI" w:cs="Segoe UI"/>
          <w:noProof/>
          <w:color w:val="111111"/>
          <w:sz w:val="20"/>
          <w:szCs w:val="20"/>
          <w:lang w:eastAsia="en-CA"/>
        </w:rPr>
        <w:drawing>
          <wp:inline distT="0" distB="0" distL="0" distR="0" wp14:anchorId="09D8AEF0" wp14:editId="326BAAD4">
            <wp:extent cx="5943600" cy="2893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00964" w14:textId="77777777" w:rsidR="009A76C7" w:rsidRPr="009A76C7" w:rsidRDefault="009A76C7" w:rsidP="009A76C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111111"/>
          <w:lang w:eastAsia="en-CA"/>
        </w:rPr>
      </w:pPr>
      <w:r w:rsidRPr="009A76C7">
        <w:rPr>
          <w:rFonts w:ascii="Segoe UI" w:eastAsia="Times New Roman" w:hAnsi="Segoe UI" w:cs="Segoe UI"/>
          <w:b/>
          <w:bCs/>
          <w:color w:val="111111"/>
          <w:lang w:eastAsia="en-CA"/>
        </w:rPr>
        <w:t xml:space="preserve">Step 2: </w:t>
      </w:r>
      <w:r w:rsidRPr="009A76C7">
        <w:rPr>
          <w:rFonts w:ascii="Segoe UI" w:eastAsia="Times New Roman" w:hAnsi="Segoe UI" w:cs="Segoe UI"/>
          <w:color w:val="111111"/>
          <w:lang w:eastAsia="en-CA"/>
        </w:rPr>
        <w:t>Activity Settings</w:t>
      </w:r>
    </w:p>
    <w:p w14:paraId="6524FFE4" w14:textId="77777777" w:rsidR="009A76C7" w:rsidRPr="001D43D0" w:rsidRDefault="009A76C7" w:rsidP="009A76C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111111"/>
          <w:lang w:eastAsia="en-CA"/>
        </w:rPr>
      </w:pPr>
      <w:r w:rsidRPr="00057F7E">
        <w:rPr>
          <w:rFonts w:eastAsia="Times New Roman"/>
          <w:noProof/>
          <w:color w:val="111111"/>
          <w:lang w:eastAsia="en-CA"/>
        </w:rPr>
        <w:drawing>
          <wp:inline distT="0" distB="0" distL="0" distR="0" wp14:anchorId="026DA273" wp14:editId="42FDBD90">
            <wp:extent cx="5943600" cy="17887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9C15E" w14:textId="77777777" w:rsidR="009A76C7" w:rsidRDefault="009A76C7" w:rsidP="009A76C7">
      <w:pPr>
        <w:pStyle w:val="NormalWeb"/>
        <w:shd w:val="clear" w:color="auto" w:fill="FFFFFF"/>
        <w:spacing w:before="0" w:beforeAutospacing="0" w:after="0" w:afterAutospacing="0"/>
        <w:rPr>
          <w:rStyle w:val="wysiwyg-color-red120"/>
          <w:rFonts w:ascii="Segoe UI" w:hAnsi="Segoe UI" w:cs="Segoe UI"/>
          <w:sz w:val="20"/>
          <w:szCs w:val="20"/>
        </w:rPr>
      </w:pPr>
      <w:r w:rsidRPr="00D340B2">
        <w:rPr>
          <w:rStyle w:val="wysiwyg-color-red120"/>
          <w:rFonts w:ascii="Segoe UI" w:hAnsi="Segoe UI" w:cs="Segoe UI"/>
          <w:b/>
          <w:bCs/>
          <w:sz w:val="20"/>
          <w:szCs w:val="20"/>
        </w:rPr>
        <w:t>D</w:t>
      </w:r>
      <w:r w:rsidRPr="00D340B2">
        <w:rPr>
          <w:rFonts w:asciiTheme="minorHAnsi" w:hAnsiTheme="minorHAnsi" w:cstheme="minorBidi"/>
          <w:b/>
          <w:bCs/>
          <w:sz w:val="22"/>
          <w:szCs w:val="22"/>
        </w:rPr>
        <w:t>ate:</w:t>
      </w:r>
      <w:r w:rsidRPr="002458B5">
        <w:rPr>
          <w:rStyle w:val="wysiwyg-color-red120"/>
          <w:rFonts w:ascii="Segoe UI" w:hAnsi="Segoe UI" w:cs="Segoe UI"/>
          <w:sz w:val="20"/>
          <w:szCs w:val="20"/>
        </w:rPr>
        <w:t xml:space="preserve"> 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Enter the date of the </w:t>
      </w:r>
      <w:r w:rsidRPr="00D340B2">
        <w:rPr>
          <w:rStyle w:val="wysiwyg-color-red120"/>
          <w:rFonts w:ascii="Segoe UI" w:hAnsi="Segoe UI" w:cs="Segoe UI"/>
          <w:b/>
          <w:bCs/>
          <w:sz w:val="20"/>
          <w:szCs w:val="20"/>
        </w:rPr>
        <w:t>Birth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 not the date when the activity is being created in T-Res.</w:t>
      </w:r>
    </w:p>
    <w:p w14:paraId="74FC1BE5" w14:textId="77777777" w:rsidR="009A76C7" w:rsidRDefault="009A76C7" w:rsidP="009A76C7">
      <w:pPr>
        <w:pStyle w:val="NormalWeb"/>
        <w:shd w:val="clear" w:color="auto" w:fill="FFFFFF"/>
        <w:spacing w:before="0" w:beforeAutospacing="0" w:after="0" w:afterAutospacing="0"/>
        <w:rPr>
          <w:rStyle w:val="wysiwyg-color-red120"/>
          <w:rFonts w:ascii="Segoe UI" w:hAnsi="Segoe UI" w:cs="Segoe UI"/>
          <w:sz w:val="20"/>
          <w:szCs w:val="20"/>
        </w:rPr>
      </w:pPr>
      <w:r w:rsidRPr="00CA49F3">
        <w:rPr>
          <w:rStyle w:val="wysiwyg-color-red120"/>
          <w:rFonts w:ascii="Segoe UI" w:hAnsi="Segoe UI" w:cs="Segoe UI"/>
          <w:b/>
          <w:bCs/>
          <w:sz w:val="20"/>
          <w:szCs w:val="20"/>
        </w:rPr>
        <w:t>Course #: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 Select your course from the drop-down menu. </w:t>
      </w:r>
    </w:p>
    <w:p w14:paraId="1FD0D8D6" w14:textId="77777777" w:rsidR="009A76C7" w:rsidRDefault="009A76C7" w:rsidP="009A76C7">
      <w:pPr>
        <w:pStyle w:val="NormalWeb"/>
        <w:shd w:val="clear" w:color="auto" w:fill="FFFFFF"/>
        <w:spacing w:before="0" w:beforeAutospacing="0" w:after="0" w:afterAutospacing="0"/>
        <w:rPr>
          <w:rStyle w:val="wysiwyg-color-red120"/>
          <w:rFonts w:ascii="Segoe UI" w:hAnsi="Segoe UI" w:cs="Segoe UI"/>
          <w:sz w:val="20"/>
          <w:szCs w:val="20"/>
        </w:rPr>
      </w:pPr>
      <w:r w:rsidRPr="00CA49F3">
        <w:rPr>
          <w:rStyle w:val="wysiwyg-color-red120"/>
          <w:rFonts w:ascii="Segoe UI" w:hAnsi="Segoe UI" w:cs="Segoe UI"/>
          <w:b/>
          <w:bCs/>
          <w:sz w:val="20"/>
          <w:szCs w:val="20"/>
        </w:rPr>
        <w:t>Preceptor: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 Select your Preceptors name from the drop-down menu or type the first few letters of their name to auto fill. </w:t>
      </w:r>
    </w:p>
    <w:p w14:paraId="2A1B5CC4" w14:textId="77777777" w:rsidR="009A76C7" w:rsidRPr="00CA49F3" w:rsidRDefault="009A76C7" w:rsidP="009A76C7">
      <w:pPr>
        <w:pStyle w:val="NormalWeb"/>
        <w:shd w:val="clear" w:color="auto" w:fill="FFFFFF"/>
        <w:spacing w:before="0" w:beforeAutospacing="0" w:after="0" w:afterAutospacing="0"/>
        <w:rPr>
          <w:rStyle w:val="wysiwyg-color-red120"/>
          <w:rFonts w:ascii="Segoe UI" w:hAnsi="Segoe UI" w:cs="Segoe UI"/>
          <w:sz w:val="20"/>
          <w:szCs w:val="20"/>
        </w:rPr>
      </w:pPr>
      <w:r w:rsidRPr="00CA49F3">
        <w:rPr>
          <w:rStyle w:val="wysiwyg-color-red120"/>
          <w:rFonts w:ascii="Segoe UI" w:hAnsi="Segoe UI" w:cs="Segoe UI"/>
          <w:b/>
          <w:bCs/>
          <w:sz w:val="20"/>
          <w:szCs w:val="20"/>
        </w:rPr>
        <w:t>Midwife:</w:t>
      </w:r>
      <w:r>
        <w:rPr>
          <w:rStyle w:val="wysiwyg-color-red120"/>
          <w:rFonts w:ascii="Segoe UI" w:hAnsi="Segoe UI" w:cs="Segoe UI"/>
          <w:sz w:val="20"/>
          <w:szCs w:val="20"/>
        </w:rPr>
        <w:t xml:space="preserve"> Choose the Midwife that attended the birth with you. </w:t>
      </w:r>
    </w:p>
    <w:p w14:paraId="76C28891" w14:textId="08E7E0C9" w:rsidR="009A76C7" w:rsidRDefault="009A76C7" w:rsidP="009A76C7">
      <w:pPr>
        <w:pStyle w:val="NormalWeb"/>
        <w:shd w:val="clear" w:color="auto" w:fill="FFFFFF"/>
        <w:rPr>
          <w:rStyle w:val="wysiwyg-color-red120"/>
          <w:rFonts w:ascii="Segoe UI" w:hAnsi="Segoe UI" w:cs="Segoe UI"/>
          <w:color w:val="990000"/>
          <w:sz w:val="20"/>
          <w:szCs w:val="20"/>
        </w:rPr>
      </w:pPr>
    </w:p>
    <w:p w14:paraId="42A73E7C" w14:textId="77777777" w:rsidR="009A76C7" w:rsidRDefault="009A76C7" w:rsidP="009A76C7">
      <w:pPr>
        <w:pStyle w:val="NormalWeb"/>
        <w:shd w:val="clear" w:color="auto" w:fill="FFFFFF"/>
        <w:rPr>
          <w:rStyle w:val="wysiwyg-color-red120"/>
          <w:rFonts w:ascii="Segoe UI" w:hAnsi="Segoe UI" w:cs="Segoe UI"/>
          <w:color w:val="990000"/>
          <w:sz w:val="20"/>
          <w:szCs w:val="20"/>
        </w:rPr>
      </w:pPr>
    </w:p>
    <w:p w14:paraId="75275122" w14:textId="77777777" w:rsidR="009A76C7" w:rsidRPr="00F76656" w:rsidRDefault="009A76C7" w:rsidP="009A76C7">
      <w:pPr>
        <w:pStyle w:val="NormalWeb"/>
        <w:shd w:val="clear" w:color="auto" w:fill="FFFFFF"/>
        <w:rPr>
          <w:rStyle w:val="wysiwyg-color-red120"/>
          <w:rFonts w:ascii="Segoe UI" w:hAnsi="Segoe UI" w:cs="Segoe UI"/>
          <w:color w:val="990000"/>
          <w:sz w:val="20"/>
          <w:szCs w:val="20"/>
        </w:rPr>
      </w:pPr>
    </w:p>
    <w:p w14:paraId="1FFE19D0" w14:textId="77777777" w:rsidR="009A76C7" w:rsidRPr="009A76C7" w:rsidRDefault="009A76C7" w:rsidP="009A76C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111111"/>
          <w:lang w:eastAsia="en-CA"/>
        </w:rPr>
      </w:pPr>
      <w:r w:rsidRPr="009A76C7">
        <w:rPr>
          <w:rFonts w:ascii="Segoe UI" w:eastAsia="Times New Roman" w:hAnsi="Segoe UI" w:cs="Segoe UI"/>
          <w:b/>
          <w:bCs/>
          <w:color w:val="111111"/>
          <w:lang w:eastAsia="en-CA"/>
        </w:rPr>
        <w:lastRenderedPageBreak/>
        <w:t xml:space="preserve">Step 3: </w:t>
      </w:r>
      <w:r w:rsidRPr="009A76C7">
        <w:rPr>
          <w:rFonts w:ascii="Segoe UI" w:eastAsia="Times New Roman" w:hAnsi="Segoe UI" w:cs="Segoe UI"/>
          <w:color w:val="111111"/>
          <w:lang w:eastAsia="en-CA"/>
        </w:rPr>
        <w:t>Activity Detail</w:t>
      </w:r>
      <w:r w:rsidRPr="009A76C7">
        <w:rPr>
          <w:rFonts w:ascii="Segoe UI" w:eastAsia="Times New Roman" w:hAnsi="Segoe UI" w:cs="Segoe UI"/>
          <w:b/>
          <w:bCs/>
          <w:color w:val="111111"/>
          <w:lang w:eastAsia="en-CA"/>
        </w:rPr>
        <w:t xml:space="preserve"> </w:t>
      </w:r>
    </w:p>
    <w:p w14:paraId="72311335" w14:textId="11C8EDCE" w:rsidR="009A76C7" w:rsidRPr="00F76656" w:rsidRDefault="009A76C7" w:rsidP="009A76C7">
      <w:pPr>
        <w:pStyle w:val="NormalWeb"/>
        <w:shd w:val="clear" w:color="auto" w:fill="FFFFFF"/>
        <w:rPr>
          <w:rFonts w:ascii="Segoe UI" w:hAnsi="Segoe UI" w:cs="Segoe UI"/>
          <w:color w:val="111111"/>
          <w:sz w:val="20"/>
          <w:szCs w:val="20"/>
        </w:rPr>
      </w:pPr>
      <w:r w:rsidRPr="009A76C7">
        <w:rPr>
          <w:rFonts w:ascii="Segoe UI" w:hAnsi="Segoe UI" w:cs="Segoe UI"/>
          <w:noProof/>
          <w:color w:val="111111"/>
          <w:sz w:val="20"/>
          <w:szCs w:val="20"/>
        </w:rPr>
        <w:drawing>
          <wp:inline distT="0" distB="0" distL="0" distR="0" wp14:anchorId="673618DF" wp14:editId="07603B20">
            <wp:extent cx="5943600" cy="2131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ABF81" w14:textId="6A2CCCBD" w:rsidR="009A76C7" w:rsidRDefault="009A76C7" w:rsidP="009A76C7">
      <w:r w:rsidRPr="001D30E6">
        <w:t xml:space="preserve">All </w:t>
      </w:r>
      <w:r>
        <w:t>fields are</w:t>
      </w:r>
      <w:r w:rsidRPr="001D30E6">
        <w:t xml:space="preserve"> </w:t>
      </w:r>
      <w:r>
        <w:t>multi-</w:t>
      </w:r>
      <w:r w:rsidRPr="001D30E6">
        <w:t>pick list items to gather activity details</w:t>
      </w:r>
      <w:r>
        <w:t xml:space="preserve">. </w:t>
      </w:r>
    </w:p>
    <w:p w14:paraId="1A519D65" w14:textId="39CFBCEF" w:rsidR="009A76C7" w:rsidRPr="009A76C7" w:rsidRDefault="009A76C7" w:rsidP="009A76C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111111"/>
          <w:lang w:eastAsia="en-CA"/>
        </w:rPr>
      </w:pPr>
      <w:r w:rsidRPr="009A76C7">
        <w:rPr>
          <w:rFonts w:ascii="Segoe UI" w:eastAsia="Times New Roman" w:hAnsi="Segoe UI" w:cs="Segoe UI"/>
          <w:b/>
          <w:bCs/>
          <w:color w:val="111111"/>
          <w:lang w:eastAsia="en-CA"/>
        </w:rPr>
        <w:t xml:space="preserve">Step 4: </w:t>
      </w:r>
      <w:r w:rsidRPr="009A76C7">
        <w:rPr>
          <w:rFonts w:ascii="Segoe UI" w:eastAsia="Times New Roman" w:hAnsi="Segoe UI" w:cs="Segoe UI"/>
          <w:color w:val="111111"/>
          <w:lang w:eastAsia="en-CA"/>
        </w:rPr>
        <w:t>Other Notes</w:t>
      </w:r>
    </w:p>
    <w:p w14:paraId="480FE3E3" w14:textId="20F607E3" w:rsidR="009A76C7" w:rsidRDefault="009A76C7" w:rsidP="009A76C7">
      <w:r w:rsidRPr="009A76C7">
        <w:rPr>
          <w:noProof/>
        </w:rPr>
        <w:drawing>
          <wp:inline distT="0" distB="0" distL="0" distR="0" wp14:anchorId="01FA8C8C" wp14:editId="279BD98F">
            <wp:extent cx="5943600" cy="18770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693C0" w14:textId="1A9DEC1E" w:rsidR="009A76C7" w:rsidRDefault="009A76C7" w:rsidP="009A76C7">
      <w:r>
        <w:t xml:space="preserve">Any Comments that you would like to add about the Skills Log Activity, these will be read be visible by your Preceptor. </w:t>
      </w:r>
    </w:p>
    <w:p w14:paraId="690EEC36" w14:textId="4E5B9AAC" w:rsidR="009A76C7" w:rsidRPr="009A76C7" w:rsidRDefault="009A76C7" w:rsidP="009A76C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111111"/>
          <w:lang w:eastAsia="en-CA"/>
        </w:rPr>
      </w:pPr>
      <w:r w:rsidRPr="009A76C7">
        <w:rPr>
          <w:rFonts w:ascii="Segoe UI" w:eastAsia="Times New Roman" w:hAnsi="Segoe UI" w:cs="Segoe UI"/>
          <w:b/>
          <w:bCs/>
          <w:color w:val="111111"/>
          <w:lang w:eastAsia="en-CA"/>
        </w:rPr>
        <w:t xml:space="preserve">Step 5: </w:t>
      </w:r>
      <w:r w:rsidRPr="009A76C7">
        <w:rPr>
          <w:rFonts w:ascii="Segoe UI" w:eastAsia="Times New Roman" w:hAnsi="Segoe UI" w:cs="Segoe UI"/>
          <w:color w:val="111111"/>
          <w:lang w:eastAsia="en-CA"/>
        </w:rPr>
        <w:t>Verification</w:t>
      </w:r>
    </w:p>
    <w:p w14:paraId="7C88CE0C" w14:textId="7EF76D14" w:rsidR="009A76C7" w:rsidRDefault="009A76C7" w:rsidP="009A76C7">
      <w:r w:rsidRPr="009A76C7">
        <w:rPr>
          <w:noProof/>
        </w:rPr>
        <w:drawing>
          <wp:inline distT="0" distB="0" distL="0" distR="0" wp14:anchorId="6AB10861" wp14:editId="4714AB2B">
            <wp:extent cx="5943600" cy="5613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AEA1A" w14:textId="0E567B53" w:rsidR="009A76C7" w:rsidRDefault="009A76C7" w:rsidP="009A76C7">
      <w:r>
        <w:t xml:space="preserve">When the activity is completed, enable the “Ready for Evaluation” checkbox </w:t>
      </w:r>
      <w:proofErr w:type="gramStart"/>
      <w:r>
        <w:t>in order for</w:t>
      </w:r>
      <w:proofErr w:type="gramEnd"/>
      <w:r>
        <w:t xml:space="preserve"> it to be sent to your Preceptor for Review. The Activity will not be created as an evaluation until this box is enabled. </w:t>
      </w:r>
    </w:p>
    <w:p w14:paraId="1061A2D1" w14:textId="77777777" w:rsidR="009A76C7" w:rsidRDefault="009A76C7" w:rsidP="009A76C7">
      <w:pPr>
        <w:rPr>
          <w:b/>
          <w:bCs/>
        </w:rPr>
      </w:pPr>
    </w:p>
    <w:p w14:paraId="51B8887C" w14:textId="77777777" w:rsidR="009A76C7" w:rsidRDefault="009A76C7" w:rsidP="009A76C7">
      <w:pPr>
        <w:rPr>
          <w:b/>
          <w:bCs/>
        </w:rPr>
      </w:pPr>
    </w:p>
    <w:p w14:paraId="01E769B9" w14:textId="77777777" w:rsidR="009A76C7" w:rsidRDefault="009A76C7" w:rsidP="009A76C7">
      <w:pPr>
        <w:rPr>
          <w:b/>
          <w:bCs/>
        </w:rPr>
      </w:pPr>
    </w:p>
    <w:p w14:paraId="25AA888C" w14:textId="77777777" w:rsidR="009A76C7" w:rsidRPr="009A76C7" w:rsidRDefault="009A76C7" w:rsidP="009A76C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111111"/>
          <w:lang w:eastAsia="en-CA"/>
        </w:rPr>
      </w:pPr>
    </w:p>
    <w:p w14:paraId="1A250D41" w14:textId="06CEDDB1" w:rsidR="009A76C7" w:rsidRPr="009A76C7" w:rsidRDefault="009A76C7" w:rsidP="009A76C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111111"/>
          <w:lang w:eastAsia="en-CA"/>
        </w:rPr>
      </w:pPr>
      <w:r w:rsidRPr="009A76C7">
        <w:rPr>
          <w:rFonts w:ascii="Segoe UI" w:eastAsia="Times New Roman" w:hAnsi="Segoe UI" w:cs="Segoe UI"/>
          <w:b/>
          <w:bCs/>
          <w:color w:val="111111"/>
          <w:lang w:eastAsia="en-CA"/>
        </w:rPr>
        <w:t xml:space="preserve">Step 6: </w:t>
      </w:r>
      <w:r w:rsidRPr="009A76C7">
        <w:rPr>
          <w:rFonts w:ascii="Segoe UI" w:eastAsia="Times New Roman" w:hAnsi="Segoe UI" w:cs="Segoe UI"/>
          <w:color w:val="111111"/>
          <w:lang w:eastAsia="en-CA"/>
        </w:rPr>
        <w:t>Other Information</w:t>
      </w:r>
    </w:p>
    <w:p w14:paraId="1A7A2EF6" w14:textId="03EBCC22" w:rsidR="009A76C7" w:rsidRDefault="009A76C7" w:rsidP="009A76C7">
      <w:r w:rsidRPr="009A76C7">
        <w:rPr>
          <w:noProof/>
        </w:rPr>
        <w:drawing>
          <wp:inline distT="0" distB="0" distL="0" distR="0" wp14:anchorId="6B7CA484" wp14:editId="3337EF80">
            <wp:extent cx="5943600" cy="19005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1DB38" w14:textId="5936722F" w:rsidR="006D23FE" w:rsidRDefault="009A76C7">
      <w:r>
        <w:t xml:space="preserve">Private Notes section that can only be viewed within your account, these comments are for your eyes only. </w:t>
      </w:r>
    </w:p>
    <w:sectPr w:rsidR="006D23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C7"/>
    <w:rsid w:val="006D23FE"/>
    <w:rsid w:val="009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4743"/>
  <w15:chartTrackingRefBased/>
  <w15:docId w15:val="{12DB10F9-90CC-44B8-9FE3-04C6A697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wysiwyg-color-red120">
    <w:name w:val="wysiwyg-color-red120"/>
    <w:basedOn w:val="DefaultParagraphFont"/>
    <w:rsid w:val="009A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Alzayyat</dc:creator>
  <cp:keywords/>
  <dc:description/>
  <cp:lastModifiedBy>Albert Alzayyat</cp:lastModifiedBy>
  <cp:revision>1</cp:revision>
  <dcterms:created xsi:type="dcterms:W3CDTF">2021-09-08T00:54:00Z</dcterms:created>
  <dcterms:modified xsi:type="dcterms:W3CDTF">2021-09-08T01:04:00Z</dcterms:modified>
</cp:coreProperties>
</file>